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C937" w14:textId="6EB9F3DA" w:rsidR="00E4686C" w:rsidRPr="00C72CCE" w:rsidRDefault="00330CA3" w:rsidP="00330CA3">
      <w:pPr>
        <w:jc w:val="center"/>
        <w:rPr>
          <w:b/>
          <w:bCs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0DF32" wp14:editId="15A822CA">
                <wp:simplePos x="0" y="0"/>
                <wp:positionH relativeFrom="margin">
                  <wp:posOffset>2133600</wp:posOffset>
                </wp:positionH>
                <wp:positionV relativeFrom="paragraph">
                  <wp:posOffset>1181100</wp:posOffset>
                </wp:positionV>
                <wp:extent cx="2371725" cy="885825"/>
                <wp:effectExtent l="0" t="0" r="28575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85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A0F6B" id="Rectangle : coins arrondis 5" o:spid="_x0000_s1026" style="position:absolute;margin-left:168pt;margin-top:93pt;width:186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4686C">
        <w:rPr>
          <w:b/>
          <w:bCs/>
          <w:noProof/>
          <w:sz w:val="44"/>
          <w:szCs w:val="44"/>
        </w:rPr>
        <w:drawing>
          <wp:inline distT="0" distB="0" distL="0" distR="0" wp14:anchorId="09C64330" wp14:editId="59F11C16">
            <wp:extent cx="1647825" cy="1097869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0" cy="111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86C">
        <w:rPr>
          <w:b/>
          <w:bCs/>
          <w:sz w:val="44"/>
          <w:szCs w:val="44"/>
        </w:rPr>
        <w:t xml:space="preserve">   </w:t>
      </w:r>
      <w:r>
        <w:rPr>
          <w:b/>
          <w:bCs/>
          <w:sz w:val="44"/>
          <w:szCs w:val="44"/>
        </w:rPr>
        <w:t xml:space="preserve">           </w:t>
      </w:r>
      <w:r w:rsidR="00160125">
        <w:rPr>
          <w:b/>
          <w:bCs/>
          <w:sz w:val="44"/>
          <w:szCs w:val="44"/>
        </w:rPr>
        <w:t xml:space="preserve">       </w:t>
      </w:r>
      <w:r>
        <w:rPr>
          <w:b/>
          <w:bCs/>
          <w:sz w:val="44"/>
          <w:szCs w:val="44"/>
        </w:rPr>
        <w:t xml:space="preserve">   </w:t>
      </w:r>
      <w:r w:rsidR="00E4686C">
        <w:rPr>
          <w:b/>
          <w:bCs/>
          <w:sz w:val="44"/>
          <w:szCs w:val="44"/>
        </w:rPr>
        <w:t xml:space="preserve">     </w:t>
      </w:r>
      <w:r w:rsidR="00E4686C">
        <w:rPr>
          <w:b/>
          <w:bCs/>
          <w:noProof/>
          <w:sz w:val="44"/>
          <w:szCs w:val="44"/>
        </w:rPr>
        <w:drawing>
          <wp:inline distT="0" distB="0" distL="0" distR="0" wp14:anchorId="44565B69" wp14:editId="37E2CE57">
            <wp:extent cx="2361693" cy="1137285"/>
            <wp:effectExtent l="0" t="0" r="635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714" cy="116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86C">
        <w:rPr>
          <w:b/>
          <w:bCs/>
          <w:sz w:val="44"/>
          <w:szCs w:val="44"/>
        </w:rPr>
        <w:br/>
      </w:r>
      <w:r w:rsidR="00E4686C" w:rsidRPr="00160125">
        <w:rPr>
          <w:b/>
          <w:bCs/>
          <w:sz w:val="36"/>
          <w:szCs w:val="36"/>
        </w:rPr>
        <w:t xml:space="preserve">BILAN DU SONDAGE </w:t>
      </w:r>
      <w:r w:rsidR="00E4686C" w:rsidRPr="00160125">
        <w:rPr>
          <w:b/>
          <w:bCs/>
          <w:sz w:val="36"/>
          <w:szCs w:val="36"/>
        </w:rPr>
        <w:br/>
        <w:t xml:space="preserve">LIEUTENANTS &amp; CDG </w:t>
      </w:r>
      <w:r w:rsidR="00E4686C" w:rsidRPr="00160125">
        <w:rPr>
          <w:b/>
          <w:bCs/>
          <w:sz w:val="36"/>
          <w:szCs w:val="36"/>
        </w:rPr>
        <w:br/>
        <w:t>DU SDMIS</w:t>
      </w:r>
      <w:r w:rsidR="00E4686C" w:rsidRPr="00E4686C">
        <w:rPr>
          <w:b/>
          <w:bCs/>
          <w:sz w:val="44"/>
          <w:szCs w:val="44"/>
        </w:rPr>
        <w:br/>
      </w:r>
      <w:r w:rsidR="00E4686C">
        <w:br/>
      </w:r>
      <w:r w:rsidR="00E4686C" w:rsidRPr="00C72CCE">
        <w:t>Chers Collègues,</w:t>
      </w:r>
      <w:r w:rsidRPr="00C72CCE">
        <w:br/>
      </w:r>
    </w:p>
    <w:p w14:paraId="0973FE67" w14:textId="65209BFF" w:rsidR="00E4686C" w:rsidRPr="00C72CCE" w:rsidRDefault="00E4686C" w:rsidP="00E4686C">
      <w:r w:rsidRPr="00C72CCE">
        <w:t>Nous tenons tout d'abord à te remercier pour ta participation à ce sondage. En effet avec plus de 76 % de participation, nous pouvons dire qu’il s’agit d’une réussite</w:t>
      </w:r>
    </w:p>
    <w:p w14:paraId="41F36A78" w14:textId="7378AFBC" w:rsidR="00E4686C" w:rsidRPr="00C72CCE" w:rsidRDefault="00E4686C" w:rsidP="00E4686C">
      <w:r w:rsidRPr="00C72CCE">
        <w:t>Vous trouverez les retours en totale transparence, nous vous laissons faire votre propre analyse.</w:t>
      </w:r>
    </w:p>
    <w:p w14:paraId="32484826" w14:textId="1EB56644" w:rsidR="00E4686C" w:rsidRPr="00C72CCE" w:rsidRDefault="00E4686C" w:rsidP="00E4686C">
      <w:r w:rsidRPr="00C72CCE">
        <w:t>Nous avons observé que la note de service 2020-015 du 23 décembre 2020 à la diffusion générale balaie tous les postes au CTA/CODIS, sans évoquer ce poste de Lieutenant.</w:t>
      </w:r>
      <w:r w:rsidRPr="00C72CCE">
        <w:br/>
      </w:r>
      <w:r w:rsidRPr="00C72CCE">
        <w:br/>
        <w:t xml:space="preserve">Pourtant la note de service 2020–124 du 28 décembre 2020 en diffusion complète émanant du même groupement fait apparaitre les Lieutenants au CTA/CODIS. </w:t>
      </w:r>
    </w:p>
    <w:p w14:paraId="1A04A962" w14:textId="1A7B740E" w:rsidR="00E4686C" w:rsidRPr="00C72CCE" w:rsidRDefault="00E4686C" w:rsidP="00E4686C">
      <w:r w:rsidRPr="00C72CCE">
        <w:t xml:space="preserve">Au regard de l’avis très représentatif de ce sondage, il semble que les officiers concernés, ne sont absolument pas dans la négation et </w:t>
      </w:r>
      <w:r w:rsidR="009F6176" w:rsidRPr="00C72CCE">
        <w:t>d</w:t>
      </w:r>
      <w:r w:rsidRPr="00C72CCE">
        <w:t>e refus de ce poste mais sont plutôt dans un ressenti de méfiances</w:t>
      </w:r>
      <w:r w:rsidR="009F6176" w:rsidRPr="00C72CCE">
        <w:t xml:space="preserve"> et </w:t>
      </w:r>
      <w:r w:rsidRPr="00C72CCE">
        <w:t>de craintes d</w:t>
      </w:r>
      <w:r w:rsidR="009F6176" w:rsidRPr="00C72CCE">
        <w:t xml:space="preserve">’éventuelles </w:t>
      </w:r>
      <w:r w:rsidRPr="00C72CCE">
        <w:t>dérives.</w:t>
      </w:r>
    </w:p>
    <w:p w14:paraId="3FE2C455" w14:textId="75C28BCD" w:rsidR="00E4686C" w:rsidRPr="00C72CCE" w:rsidRDefault="00E4686C" w:rsidP="00E4686C">
      <w:r w:rsidRPr="00C72CCE">
        <w:t xml:space="preserve">Pour certains </w:t>
      </w:r>
      <w:r w:rsidR="009F6176" w:rsidRPr="00C72CCE">
        <w:t xml:space="preserve">officiers </w:t>
      </w:r>
      <w:r w:rsidRPr="00C72CCE">
        <w:t xml:space="preserve">qui sont déjà passés sur ce « dit poste », les craintes sont fondées et la tendance du sondage et des observations libres vont dans ce sens. </w:t>
      </w:r>
      <w:r w:rsidR="009F6176" w:rsidRPr="00C72CCE">
        <w:br/>
      </w:r>
      <w:r w:rsidRPr="00C72CCE">
        <w:br/>
        <w:t xml:space="preserve">Le poste est </w:t>
      </w:r>
      <w:r w:rsidR="009F6176" w:rsidRPr="00C72CCE">
        <w:t>« </w:t>
      </w:r>
      <w:r w:rsidRPr="00C72CCE">
        <w:t>vendu</w:t>
      </w:r>
      <w:r w:rsidR="009F6176" w:rsidRPr="00C72CCE">
        <w:t> »</w:t>
      </w:r>
      <w:r w:rsidRPr="00C72CCE">
        <w:t xml:space="preserve"> pour la gestion des activités</w:t>
      </w:r>
      <w:r w:rsidR="009F6176" w:rsidRPr="00C72CCE">
        <w:t xml:space="preserve"> et pourtant </w:t>
      </w:r>
      <w:r w:rsidRPr="00C72CCE">
        <w:t xml:space="preserve">plusieurs </w:t>
      </w:r>
      <w:r w:rsidR="009F6176" w:rsidRPr="00C72CCE">
        <w:t xml:space="preserve">collègues </w:t>
      </w:r>
      <w:r w:rsidRPr="00C72CCE">
        <w:t>nous ont fait remontés que d’autres missions leurs avaient été demandées</w:t>
      </w:r>
      <w:r w:rsidR="009F6176" w:rsidRPr="00C72CCE">
        <w:t xml:space="preserve"> : </w:t>
      </w:r>
      <w:r w:rsidRPr="00C72CCE">
        <w:t>Pour mémoire la fiche de poste prescrite décrit 6 missions principales</w:t>
      </w:r>
    </w:p>
    <w:p w14:paraId="7992BF67" w14:textId="430760F9" w:rsidR="00E4686C" w:rsidRPr="00C72CCE" w:rsidRDefault="009F6176" w:rsidP="00E4686C">
      <w:r w:rsidRPr="00C72CCE">
        <w:t>Sans contester le besoin d’</w:t>
      </w:r>
      <w:r w:rsidR="00E4686C" w:rsidRPr="00C72CCE">
        <w:t>acquérir des compétences dans le cadre d’utilisation des outils du CTA/CODIS afin de tenir nos emplois d’officiers moyens, renseignements lors de nos astreintes</w:t>
      </w:r>
      <w:r w:rsidRPr="00C72CCE">
        <w:t>, il apparait qu’un minimum de concertation et d’échanges auraient été utiles.</w:t>
      </w:r>
    </w:p>
    <w:p w14:paraId="757F19ED" w14:textId="6763F803" w:rsidR="00E4686C" w:rsidRPr="00160125" w:rsidRDefault="00E4686C" w:rsidP="00160125">
      <w:r w:rsidRPr="00160125">
        <w:t>Nous allons prendre le retour d’un Lieutenant sur la partie libre du sondage qui résume très bien le contexte et le</w:t>
      </w:r>
      <w:r w:rsidR="00160125" w:rsidRPr="00160125">
        <w:t xml:space="preserve"> </w:t>
      </w:r>
      <w:r w:rsidRPr="00160125">
        <w:t xml:space="preserve">résumé des avis </w:t>
      </w:r>
      <w:r w:rsidRPr="00160125">
        <w:rPr>
          <w:i/>
          <w:iCs/>
        </w:rPr>
        <w:t xml:space="preserve">« Je pense qu’il est bénéfique que les lieutenants aient une activité au </w:t>
      </w:r>
      <w:r w:rsidR="00160125">
        <w:rPr>
          <w:i/>
          <w:iCs/>
        </w:rPr>
        <w:t>CTA/CODIS</w:t>
      </w:r>
      <w:r w:rsidRPr="00160125">
        <w:rPr>
          <w:i/>
          <w:iCs/>
        </w:rPr>
        <w:t>. Mais une fois de plus, la formation adaptée n’est pas associée car pas le temps...</w:t>
      </w:r>
      <w:r w:rsidRPr="00160125">
        <w:t> »</w:t>
      </w:r>
      <w:r w:rsidR="00160125" w:rsidRPr="00160125">
        <w:t xml:space="preserve"> </w:t>
      </w:r>
      <w:r w:rsidR="00160125">
        <w:br/>
      </w:r>
      <w:r w:rsidR="00160125">
        <w:br/>
      </w:r>
      <w:r w:rsidR="00160125" w:rsidRPr="00C72CCE">
        <w:t>De plus, le SDMIS est doté d’un CTA/CODIS de formation, et il semble nécessaire d’organiser des formations afin de se former sur ces outils et ensuite de passer réellement au CTA/CODIS sur Rabelais.</w:t>
      </w:r>
    </w:p>
    <w:p w14:paraId="5FAA3419" w14:textId="717CD154" w:rsidR="00A22EB6" w:rsidRDefault="00EA1BFF" w:rsidP="002E06BF">
      <w:r w:rsidRPr="00C72CCE">
        <w:t xml:space="preserve">Au regard des remarques libres et du sondage, il nous semble que ce poste doit être </w:t>
      </w:r>
      <w:r w:rsidR="00160125">
        <w:t xml:space="preserve">proposé aux </w:t>
      </w:r>
      <w:r w:rsidRPr="00C72CCE">
        <w:t>agents qui le souhaitent</w:t>
      </w:r>
      <w:r w:rsidR="00160125">
        <w:t xml:space="preserve"> et en aucun cas imposé.</w:t>
      </w:r>
      <w:r w:rsidR="00160125">
        <w:br/>
      </w:r>
      <w:r w:rsidR="00160125">
        <w:br/>
        <w:t>Une entrevue spécifique est d’ores et déjà demandé à la direction pour traiter ce sujet de façon non partisane.</w:t>
      </w:r>
      <w:r w:rsidR="00160125">
        <w:br/>
      </w:r>
      <w:r w:rsidR="00160125">
        <w:br/>
      </w:r>
      <w:r w:rsidR="00160125">
        <w:br/>
        <w:t xml:space="preserve">                                                                                    Le Bureau SUD SDMIS</w:t>
      </w:r>
      <w:r w:rsidRPr="00C72CCE">
        <w:br/>
      </w:r>
      <w:r w:rsidR="00A22EB6" w:rsidRPr="00C72CCE">
        <w:br/>
      </w:r>
      <w:r w:rsidR="0016012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BA4C6" wp14:editId="5E10324E">
                <wp:simplePos x="0" y="0"/>
                <wp:positionH relativeFrom="column">
                  <wp:posOffset>85725</wp:posOffset>
                </wp:positionH>
                <wp:positionV relativeFrom="paragraph">
                  <wp:posOffset>276225</wp:posOffset>
                </wp:positionV>
                <wp:extent cx="590550" cy="1809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93E27" id="Rectangle 8" o:spid="_x0000_s1026" style="position:absolute;margin-left:6.75pt;margin-top:21.75pt;width:46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" fillcolor="white [3212]" stroked="f" strokeweight="1pt"/>
            </w:pict>
          </mc:Fallback>
        </mc:AlternateContent>
      </w:r>
      <w:r w:rsidR="00A22EB6">
        <w:rPr>
          <w:noProof/>
        </w:rPr>
        <w:drawing>
          <wp:inline distT="0" distB="0" distL="0" distR="0" wp14:anchorId="403B4505" wp14:editId="28A372A7">
            <wp:extent cx="5732780" cy="22098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826" t="38781" r="23115" b="19337"/>
                    <a:stretch/>
                  </pic:blipFill>
                  <pic:spPr bwMode="auto">
                    <a:xfrm>
                      <a:off x="0" y="0"/>
                      <a:ext cx="5735014" cy="2210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2EB6">
        <w:br/>
      </w:r>
      <w:r w:rsidR="00A22EB6">
        <w:br/>
      </w:r>
      <w:r w:rsidR="001601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B53E3" wp14:editId="21721087">
                <wp:simplePos x="0" y="0"/>
                <wp:positionH relativeFrom="column">
                  <wp:posOffset>95250</wp:posOffset>
                </wp:positionH>
                <wp:positionV relativeFrom="paragraph">
                  <wp:posOffset>2733675</wp:posOffset>
                </wp:positionV>
                <wp:extent cx="590550" cy="18097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51746" id="Rectangle 9" o:spid="_x0000_s1026" style="position:absolute;margin-left:7.5pt;margin-top:215.25pt;width:46.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" fillcolor="white [3212]" stroked="f" strokeweight="1pt"/>
            </w:pict>
          </mc:Fallback>
        </mc:AlternateContent>
      </w:r>
      <w:r w:rsidR="00A22EB6">
        <w:rPr>
          <w:noProof/>
        </w:rPr>
        <w:drawing>
          <wp:inline distT="0" distB="0" distL="0" distR="0" wp14:anchorId="22F89707" wp14:editId="56EFF347">
            <wp:extent cx="5770808" cy="2209800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661" t="42191" r="23446" b="16236"/>
                    <a:stretch/>
                  </pic:blipFill>
                  <pic:spPr bwMode="auto">
                    <a:xfrm>
                      <a:off x="0" y="0"/>
                      <a:ext cx="5790213" cy="2217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2EB6">
        <w:br/>
      </w:r>
      <w:r w:rsidR="00A22EB6">
        <w:br/>
      </w:r>
      <w:r w:rsidR="001601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84262" wp14:editId="2E88671C">
                <wp:simplePos x="0" y="0"/>
                <wp:positionH relativeFrom="column">
                  <wp:posOffset>76200</wp:posOffset>
                </wp:positionH>
                <wp:positionV relativeFrom="paragraph">
                  <wp:posOffset>5238750</wp:posOffset>
                </wp:positionV>
                <wp:extent cx="590550" cy="18097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0D78C" id="Rectangle 10" o:spid="_x0000_s1026" style="position:absolute;margin-left:6pt;margin-top:412.5pt;width:46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" fillcolor="white [3212]" stroked="f" strokeweight="1pt"/>
            </w:pict>
          </mc:Fallback>
        </mc:AlternateContent>
      </w:r>
      <w:r w:rsidR="00A22EB6">
        <w:rPr>
          <w:noProof/>
        </w:rPr>
        <w:drawing>
          <wp:inline distT="0" distB="0" distL="0" distR="0" wp14:anchorId="539824A6" wp14:editId="52428EAA">
            <wp:extent cx="5777379" cy="2210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826" t="42813" r="23446" b="13444"/>
                    <a:stretch/>
                  </pic:blipFill>
                  <pic:spPr bwMode="auto">
                    <a:xfrm>
                      <a:off x="0" y="0"/>
                      <a:ext cx="5777379" cy="22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2EB6">
        <w:br/>
      </w:r>
      <w:r w:rsidR="00A22EB6">
        <w:br/>
      </w:r>
      <w:r w:rsidR="001601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1A8BD" wp14:editId="294B7810">
                <wp:simplePos x="0" y="0"/>
                <wp:positionH relativeFrom="column">
                  <wp:posOffset>57150</wp:posOffset>
                </wp:positionH>
                <wp:positionV relativeFrom="paragraph">
                  <wp:posOffset>7548245</wp:posOffset>
                </wp:positionV>
                <wp:extent cx="590550" cy="18097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81541" id="Rectangle 11" o:spid="_x0000_s1026" style="position:absolute;margin-left:4.5pt;margin-top:594.35pt;width:46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" fillcolor="white [3212]" stroked="f" strokeweight="1pt"/>
            </w:pict>
          </mc:Fallback>
        </mc:AlternateContent>
      </w:r>
      <w:r w:rsidR="00A22EB6">
        <w:rPr>
          <w:noProof/>
        </w:rPr>
        <w:drawing>
          <wp:inline distT="0" distB="0" distL="0" distR="0" wp14:anchorId="58201921" wp14:editId="03BE51E6">
            <wp:extent cx="5492509" cy="2210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991" t="36297" r="23777" b="22751"/>
                    <a:stretch/>
                  </pic:blipFill>
                  <pic:spPr bwMode="auto">
                    <a:xfrm>
                      <a:off x="0" y="0"/>
                      <a:ext cx="5492509" cy="22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2EB6" w:rsidSect="00A22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B6"/>
    <w:rsid w:val="00160125"/>
    <w:rsid w:val="002E06BF"/>
    <w:rsid w:val="00330CA3"/>
    <w:rsid w:val="009F6176"/>
    <w:rsid w:val="00A22EB6"/>
    <w:rsid w:val="00C72CCE"/>
    <w:rsid w:val="00E4686C"/>
    <w:rsid w:val="00EA1BFF"/>
    <w:rsid w:val="00F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8C54"/>
  <w15:chartTrackingRefBased/>
  <w15:docId w15:val="{4C7CB150-2CE8-4E48-AB03-6A5527D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sudsdis</dc:creator>
  <cp:keywords/>
  <dc:description/>
  <cp:lastModifiedBy>sudsdis</cp:lastModifiedBy>
  <cp:revision>6</cp:revision>
  <dcterms:created xsi:type="dcterms:W3CDTF">2021-02-01T08:26:00Z</dcterms:created>
  <dcterms:modified xsi:type="dcterms:W3CDTF">2021-02-03T16:20:00Z</dcterms:modified>
</cp:coreProperties>
</file>